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3020"/>
        <w:gridCol w:w="3021"/>
        <w:gridCol w:w="3021"/>
      </w:tblGrid>
      <w:tr w:rsidR="002B06E3" w14:paraId="6868F401" w14:textId="77777777" w:rsidTr="00DC0D7D">
        <w:tc>
          <w:tcPr>
            <w:tcW w:w="3020" w:type="dxa"/>
            <w:vMerge w:val="restart"/>
          </w:tcPr>
          <w:p w14:paraId="153789C4" w14:textId="77777777" w:rsidR="002B06E3" w:rsidRDefault="002B06E3" w:rsidP="00DC0D7D">
            <w:pPr>
              <w:jc w:val="center"/>
            </w:pPr>
            <w:r>
              <w:t>Kristiansand Havn IKS</w:t>
            </w:r>
          </w:p>
        </w:tc>
        <w:tc>
          <w:tcPr>
            <w:tcW w:w="3021" w:type="dxa"/>
            <w:vMerge w:val="restart"/>
          </w:tcPr>
          <w:p w14:paraId="0EACF20F" w14:textId="3A830580" w:rsidR="002B06E3" w:rsidRPr="00D7609C" w:rsidRDefault="002B06E3" w:rsidP="00DC0D7D">
            <w:pPr>
              <w:jc w:val="center"/>
              <w:rPr>
                <w:sz w:val="28"/>
                <w:szCs w:val="28"/>
              </w:rPr>
            </w:pPr>
            <w:r>
              <w:rPr>
                <w:sz w:val="28"/>
                <w:szCs w:val="28"/>
              </w:rPr>
              <w:t>Etiske retningslinjer</w:t>
            </w:r>
          </w:p>
        </w:tc>
        <w:tc>
          <w:tcPr>
            <w:tcW w:w="3021" w:type="dxa"/>
          </w:tcPr>
          <w:p w14:paraId="1BCED25D" w14:textId="22932B6D" w:rsidR="002B06E3" w:rsidRDefault="002B06E3" w:rsidP="00DC0D7D">
            <w:r>
              <w:t xml:space="preserve">Dokument nr.: </w:t>
            </w:r>
            <w:r w:rsidR="0002162F" w:rsidRPr="0002162F">
              <w:t>2.RL.00.02</w:t>
            </w:r>
          </w:p>
        </w:tc>
      </w:tr>
      <w:tr w:rsidR="002B06E3" w14:paraId="7BDFAE9A" w14:textId="77777777" w:rsidTr="00DC0D7D">
        <w:tc>
          <w:tcPr>
            <w:tcW w:w="3020" w:type="dxa"/>
            <w:vMerge/>
          </w:tcPr>
          <w:p w14:paraId="1D65A960" w14:textId="77777777" w:rsidR="002B06E3" w:rsidRDefault="002B06E3" w:rsidP="00DC0D7D"/>
        </w:tc>
        <w:tc>
          <w:tcPr>
            <w:tcW w:w="3021" w:type="dxa"/>
            <w:vMerge/>
          </w:tcPr>
          <w:p w14:paraId="601F87A3" w14:textId="77777777" w:rsidR="002B06E3" w:rsidRDefault="002B06E3" w:rsidP="00DC0D7D"/>
        </w:tc>
        <w:tc>
          <w:tcPr>
            <w:tcW w:w="3021" w:type="dxa"/>
          </w:tcPr>
          <w:p w14:paraId="34A36829" w14:textId="6163ACDD" w:rsidR="002B06E3" w:rsidRDefault="002B06E3" w:rsidP="00DC0D7D">
            <w:r>
              <w:t xml:space="preserve">Utgave: </w:t>
            </w:r>
            <w:r w:rsidR="00646712">
              <w:t>1</w:t>
            </w:r>
            <w:r>
              <w:t xml:space="preserve"> Dato: </w:t>
            </w:r>
            <w:r w:rsidR="0002162F">
              <w:t>21.06.2024</w:t>
            </w:r>
          </w:p>
        </w:tc>
      </w:tr>
      <w:tr w:rsidR="002B06E3" w14:paraId="55B87EDE" w14:textId="77777777" w:rsidTr="00DC0D7D">
        <w:trPr>
          <w:trHeight w:val="547"/>
        </w:trPr>
        <w:tc>
          <w:tcPr>
            <w:tcW w:w="3020" w:type="dxa"/>
          </w:tcPr>
          <w:p w14:paraId="4F3A559C" w14:textId="77777777" w:rsidR="002B06E3" w:rsidRDefault="002B06E3" w:rsidP="00DC0D7D">
            <w:r>
              <w:t>Utarbeidet av:</w:t>
            </w:r>
          </w:p>
          <w:p w14:paraId="0BF331B1" w14:textId="5770526A" w:rsidR="002B06E3" w:rsidRDefault="002B06E3" w:rsidP="00DC0D7D">
            <w:r>
              <w:t>Kvalitetskoordinator</w:t>
            </w:r>
          </w:p>
        </w:tc>
        <w:tc>
          <w:tcPr>
            <w:tcW w:w="3021" w:type="dxa"/>
          </w:tcPr>
          <w:p w14:paraId="0BC61BFC" w14:textId="77777777" w:rsidR="002B06E3" w:rsidRDefault="002B06E3" w:rsidP="00DC0D7D">
            <w:r>
              <w:t>Godkjent av:</w:t>
            </w:r>
          </w:p>
          <w:p w14:paraId="4A2C4D5E" w14:textId="77777777" w:rsidR="002B06E3" w:rsidRDefault="002B06E3" w:rsidP="00DC0D7D">
            <w:r>
              <w:t xml:space="preserve">Havnedirektør </w:t>
            </w:r>
          </w:p>
        </w:tc>
        <w:tc>
          <w:tcPr>
            <w:tcW w:w="3021" w:type="dxa"/>
          </w:tcPr>
          <w:p w14:paraId="20A0D92E" w14:textId="585CE369" w:rsidR="002B06E3" w:rsidRDefault="002B06E3" w:rsidP="00DC0D7D">
            <w:r>
              <w:t>Dokumenteier:</w:t>
            </w:r>
            <w:r>
              <w:br/>
              <w:t>Havnedirektør</w:t>
            </w:r>
          </w:p>
        </w:tc>
      </w:tr>
    </w:tbl>
    <w:p w14:paraId="1494FE83" w14:textId="77777777" w:rsidR="00181CFF" w:rsidRDefault="00181CFF" w:rsidP="00D00EB0">
      <w:pPr>
        <w:pStyle w:val="Heading1"/>
      </w:pPr>
    </w:p>
    <w:p w14:paraId="6BF677F8" w14:textId="77777777" w:rsidR="00181CFF" w:rsidRDefault="00181CFF">
      <w:pPr>
        <w:rPr>
          <w:rFonts w:asciiTheme="majorHAnsi" w:eastAsiaTheme="majorEastAsia" w:hAnsiTheme="majorHAnsi" w:cstheme="majorBidi"/>
          <w:color w:val="2F5496" w:themeColor="accent1" w:themeShade="BF"/>
          <w:sz w:val="40"/>
          <w:szCs w:val="40"/>
        </w:rPr>
      </w:pPr>
      <w:r>
        <w:br w:type="page"/>
      </w:r>
    </w:p>
    <w:p w14:paraId="691CC621" w14:textId="32F4949F" w:rsidR="00843317" w:rsidRDefault="00843317" w:rsidP="00D00EB0">
      <w:pPr>
        <w:pStyle w:val="Heading1"/>
      </w:pPr>
      <w:r>
        <w:lastRenderedPageBreak/>
        <w:t>Etiske retningslinjer for Kristiansand Havn i henhold til Åpenhetsloven</w:t>
      </w:r>
    </w:p>
    <w:p w14:paraId="0FE9DFBF" w14:textId="77777777" w:rsidR="00843317" w:rsidRDefault="00843317" w:rsidP="00411AFB">
      <w:pPr>
        <w:pStyle w:val="Heading2"/>
      </w:pPr>
      <w:r>
        <w:t>1. Innledning</w:t>
      </w:r>
    </w:p>
    <w:p w14:paraId="1A394A40" w14:textId="77777777" w:rsidR="00843317" w:rsidRDefault="00843317" w:rsidP="00843317">
      <w:r>
        <w:t>Kristiansand Havn forplikter seg til å operere med høy etisk standard, og vi er dedikert til å fremme åpenhet, bærekraft og ansvarlighet i alle våre forretningsaktiviteter. Disse retningslinjene er utarbeidet i samsvar med Åpenhetsloven og dekker vårt ansvar for å respektere menneskerettigheter og sikre anstendige arbeidsforhold.</w:t>
      </w:r>
    </w:p>
    <w:p w14:paraId="22E24501" w14:textId="77777777" w:rsidR="00843317" w:rsidRDefault="00843317" w:rsidP="00843317"/>
    <w:p w14:paraId="5D7E0357" w14:textId="77777777" w:rsidR="00843317" w:rsidRDefault="00843317" w:rsidP="00411AFB">
      <w:pPr>
        <w:pStyle w:val="Heading2"/>
      </w:pPr>
      <w:r>
        <w:t>2. Menneskerettigheter og arbeidsforhold</w:t>
      </w:r>
    </w:p>
    <w:p w14:paraId="4653017D" w14:textId="77777777" w:rsidR="00843317" w:rsidRDefault="00843317" w:rsidP="00411AFB">
      <w:pPr>
        <w:pStyle w:val="Heading3"/>
      </w:pPr>
      <w:r>
        <w:t>2.1 Forpliktelse til menneskerettigheter</w:t>
      </w:r>
    </w:p>
    <w:p w14:paraId="796CECED" w14:textId="4048CBE7" w:rsidR="00843317" w:rsidRDefault="00843317" w:rsidP="00843317">
      <w:r>
        <w:t xml:space="preserve">Kristiansand Havn forplikter seg til å respektere alle internasjonalt anerkjente menneskerettigheter, inkludert de som er nedfelt i </w:t>
      </w:r>
      <w:proofErr w:type="spellStart"/>
      <w:r>
        <w:t>FN’s</w:t>
      </w:r>
      <w:proofErr w:type="spellEnd"/>
      <w:r>
        <w:t xml:space="preserve"> menneskerettighetserklæring og </w:t>
      </w:r>
      <w:proofErr w:type="spellStart"/>
      <w:r>
        <w:t>ILO’s</w:t>
      </w:r>
      <w:proofErr w:type="spellEnd"/>
      <w:r>
        <w:t xml:space="preserve"> kjernekonvensjoner.</w:t>
      </w:r>
    </w:p>
    <w:p w14:paraId="62CA3C1A" w14:textId="77777777" w:rsidR="00843317" w:rsidRDefault="00843317" w:rsidP="00843317"/>
    <w:p w14:paraId="0370A2F7" w14:textId="77777777" w:rsidR="00843317" w:rsidRDefault="00843317" w:rsidP="00411AFB">
      <w:pPr>
        <w:pStyle w:val="Heading3"/>
      </w:pPr>
      <w:r>
        <w:t>2.2 Sikring av anstendige arbeidsforhold</w:t>
      </w:r>
    </w:p>
    <w:p w14:paraId="13289854" w14:textId="546B49DF" w:rsidR="00843317" w:rsidRDefault="00843317" w:rsidP="00843317">
      <w:r>
        <w:t>Vi vil sikre at alle arbeidstakere i vår virksomhet og i vår leverandørkjede har anstendige arbeidsforhold, herunder rett til rettferdig lønn, trygge arbeidsforhold, frihet fra tvangsarbeid, og retten til å danne og bli med i fagforeninger.</w:t>
      </w:r>
      <w:r w:rsidR="00782C81">
        <w:t xml:space="preserve"> </w:t>
      </w:r>
    </w:p>
    <w:p w14:paraId="176883A5" w14:textId="77777777" w:rsidR="00843317" w:rsidRDefault="00843317" w:rsidP="00843317"/>
    <w:p w14:paraId="1F8EFC1A" w14:textId="77777777" w:rsidR="00843317" w:rsidRDefault="00843317" w:rsidP="00411AFB">
      <w:pPr>
        <w:pStyle w:val="Heading2"/>
      </w:pPr>
      <w:r>
        <w:t>3. Arbeidstakerrettigheter og arbeidslivsstandarder</w:t>
      </w:r>
    </w:p>
    <w:p w14:paraId="4B6A3CE6" w14:textId="77777777" w:rsidR="00843317" w:rsidRDefault="00843317" w:rsidP="00411AFB">
      <w:pPr>
        <w:pStyle w:val="Heading3"/>
      </w:pPr>
      <w:r>
        <w:t>3.1 Lønn og arbeidsvilkår</w:t>
      </w:r>
    </w:p>
    <w:p w14:paraId="45AF1A06" w14:textId="1599717D" w:rsidR="00843317" w:rsidRDefault="00843317" w:rsidP="00843317">
      <w:r>
        <w:t>Kristiansand Havn forplikter seg til å sikre at alle arbeidstakere mottar en lønn som er tilstrekkelig til å dekke deres grunnleggende behov, og at arbeidsvilkårene er rettferdige og rimelige. Dette inkluderer betaling av overtid og andre ytelser i henhold til nasjonale lover og internasjonale standarder.</w:t>
      </w:r>
      <w:r w:rsidR="00744AC9">
        <w:t xml:space="preserve"> </w:t>
      </w:r>
      <w:r w:rsidR="005D5408">
        <w:t xml:space="preserve">Dette sjekkes ved inngåelse av kontrakt med alle leverandører som har en verdi på over 100 000 kr </w:t>
      </w:r>
      <w:r w:rsidR="002C6373">
        <w:t xml:space="preserve">eks </w:t>
      </w:r>
      <w:proofErr w:type="spellStart"/>
      <w:r w:rsidR="002C6373">
        <w:t>mva</w:t>
      </w:r>
      <w:proofErr w:type="spellEnd"/>
      <w:r w:rsidR="002C6373">
        <w:t xml:space="preserve"> </w:t>
      </w:r>
      <w:proofErr w:type="spellStart"/>
      <w:r w:rsidR="005D5408">
        <w:t>jmfr</w:t>
      </w:r>
      <w:proofErr w:type="spellEnd"/>
      <w:r w:rsidR="005D5408">
        <w:t>. LOA §6.</w:t>
      </w:r>
    </w:p>
    <w:p w14:paraId="6986232E" w14:textId="77777777" w:rsidR="00843317" w:rsidRDefault="00843317" w:rsidP="00843317"/>
    <w:p w14:paraId="5A009518" w14:textId="77777777" w:rsidR="00843317" w:rsidRDefault="00843317" w:rsidP="00411AFB">
      <w:pPr>
        <w:pStyle w:val="Heading3"/>
      </w:pPr>
      <w:r>
        <w:t>3.2 Arbeidstid og hviletid</w:t>
      </w:r>
    </w:p>
    <w:p w14:paraId="63649D72" w14:textId="77777777" w:rsidR="00843317" w:rsidRDefault="00843317" w:rsidP="00843317">
      <w:r>
        <w:t>Vi respekterer arbeidstakernes rett til en balansert arbeidstid og tilstrekkelig hviletid. Vi følger gjeldende lover og reguleringer om arbeidstid, inkludert maksimal arbeidstid per uke og rett til pauser og ferie.</w:t>
      </w:r>
    </w:p>
    <w:p w14:paraId="25F9158D" w14:textId="77777777" w:rsidR="00843317" w:rsidRDefault="00843317" w:rsidP="00843317"/>
    <w:p w14:paraId="5FBC94B8" w14:textId="77777777" w:rsidR="00843317" w:rsidRDefault="00843317" w:rsidP="00411AFB">
      <w:pPr>
        <w:pStyle w:val="Heading3"/>
      </w:pPr>
      <w:r>
        <w:t>3.3 Helse, sikkerhet og arbeidsmiljø</w:t>
      </w:r>
    </w:p>
    <w:p w14:paraId="60A23028" w14:textId="77777777" w:rsidR="00843317" w:rsidRDefault="00843317" w:rsidP="00843317">
      <w:r>
        <w:t>Vi er forpliktet til å tilby et trygt og sunt arbeidsmiljø. Dette inkluderer regelmessig risikovurdering, forebyggende tiltak, og opplæring for å minimere arbeidsrelaterte ulykker og helseskader. Vi sørger for at nødvendige verneutstyr og sikkerhetstiltak er tilgjengelige og brukes korrekt.</w:t>
      </w:r>
    </w:p>
    <w:p w14:paraId="491E5C27" w14:textId="77777777" w:rsidR="00843317" w:rsidRDefault="00843317" w:rsidP="00843317"/>
    <w:p w14:paraId="2CC2140B" w14:textId="77777777" w:rsidR="00843317" w:rsidRDefault="00843317" w:rsidP="00411AFB">
      <w:pPr>
        <w:pStyle w:val="Heading3"/>
      </w:pPr>
      <w:r>
        <w:lastRenderedPageBreak/>
        <w:t>3.4 Ikke-diskriminering og like muligheter</w:t>
      </w:r>
    </w:p>
    <w:p w14:paraId="2C87B59A" w14:textId="77777777" w:rsidR="00843317" w:rsidRDefault="00843317" w:rsidP="00843317">
      <w:r>
        <w:t>Kristiansand Havn praktiserer ikke-diskriminering i alle aspekter av ansettelse og arbeidsforhold. Vi fremmer like muligheter for alle arbeidstakere, uavhengig av kjønn, alder, rase, etnisitet, religion, seksuell orientering, funksjonshemming eller andre beskyttede egenskaper.</w:t>
      </w:r>
    </w:p>
    <w:p w14:paraId="6D4E92FC" w14:textId="77777777" w:rsidR="00843317" w:rsidRDefault="00843317" w:rsidP="00843317"/>
    <w:p w14:paraId="7A69B6AB" w14:textId="77777777" w:rsidR="00843317" w:rsidRDefault="00843317" w:rsidP="00411AFB">
      <w:pPr>
        <w:pStyle w:val="Heading3"/>
      </w:pPr>
      <w:r>
        <w:t>3.5 Frihet til å organisere seg og kollektive forhandlinger</w:t>
      </w:r>
    </w:p>
    <w:p w14:paraId="4491B854" w14:textId="77777777" w:rsidR="00843317" w:rsidRDefault="00843317" w:rsidP="00843317">
      <w:r>
        <w:t>Vi respekterer arbeidstakernes rett til å danne og slutte seg til fagforeninger etter eget valg og retten til kollektive forhandlinger. Vi forplikter oss til å føre konstruktiv dialog med arbeidstakerrepresentanter og deres organisasjoner.</w:t>
      </w:r>
    </w:p>
    <w:p w14:paraId="2559523F" w14:textId="77777777" w:rsidR="00843317" w:rsidRDefault="00843317" w:rsidP="00843317"/>
    <w:p w14:paraId="6EB50BA8" w14:textId="77777777" w:rsidR="00843317" w:rsidRDefault="00843317" w:rsidP="00411AFB">
      <w:pPr>
        <w:pStyle w:val="Heading3"/>
      </w:pPr>
      <w:r>
        <w:t>3.6 Forbud mot barnearbeid</w:t>
      </w:r>
    </w:p>
    <w:p w14:paraId="328D24E4" w14:textId="77777777" w:rsidR="00843317" w:rsidRDefault="00843317" w:rsidP="00843317">
      <w:r>
        <w:t xml:space="preserve">Kristiansand Havn har nulltoleranse for barnearbeid i vår virksomhet og leverandørkjede. Vi følger internasjonale standarder og nasjonale lover som beskytter barns rettigheter, inkludert </w:t>
      </w:r>
      <w:proofErr w:type="spellStart"/>
      <w:r>
        <w:t>ILO’s</w:t>
      </w:r>
      <w:proofErr w:type="spellEnd"/>
      <w:r>
        <w:t xml:space="preserve"> konvensjoner om minimumsalder og de verste former for barnearbeid. Vi vil gjennomføre regelmessige kontroller og samarbeide med våre leverandører for å sikre at ingen barn utnyttes i noen del av vår leverandørkjede.</w:t>
      </w:r>
    </w:p>
    <w:p w14:paraId="41C8F8CD" w14:textId="77777777" w:rsidR="0080134F" w:rsidRDefault="0080134F" w:rsidP="00843317"/>
    <w:p w14:paraId="60C68FD7" w14:textId="77777777" w:rsidR="0080134F" w:rsidRDefault="0080134F" w:rsidP="0080134F">
      <w:pPr>
        <w:pStyle w:val="Heading3"/>
      </w:pPr>
      <w:r>
        <w:t>3.7 Klima og miljø</w:t>
      </w:r>
    </w:p>
    <w:p w14:paraId="3C89174D" w14:textId="73415290" w:rsidR="0080134F" w:rsidRDefault="0080134F" w:rsidP="0080134F">
      <w:r>
        <w:t>Kristiansand Havn forplikter seg til å minimere miljøpåvirkningen fra våre aktiviteter. Vi vil aktivt arbeide for å redusere våre klimagassutslipp, fremme bærekraftige praksiser, og beskytte det marine miljøet. Dette inkluderer å følge nasjonale og internasjonale miljølover og standarder</w:t>
      </w:r>
      <w:r w:rsidR="00431FD7">
        <w:t>, samt sertifiseres oss i henhold til ISO14001:2015-standarden</w:t>
      </w:r>
      <w:r w:rsidR="009C32D0">
        <w:t>.</w:t>
      </w:r>
    </w:p>
    <w:p w14:paraId="724FC9E6" w14:textId="77777777" w:rsidR="0080134F" w:rsidRDefault="0080134F" w:rsidP="0080134F"/>
    <w:p w14:paraId="7A017017" w14:textId="77777777" w:rsidR="0080134F" w:rsidRDefault="0080134F" w:rsidP="0080134F">
      <w:pPr>
        <w:pStyle w:val="Heading3"/>
      </w:pPr>
      <w:r>
        <w:t>3.8 Rettferdig konkurranse</w:t>
      </w:r>
    </w:p>
    <w:p w14:paraId="24362628" w14:textId="77777777" w:rsidR="0080134F" w:rsidRDefault="0080134F" w:rsidP="0080134F">
      <w:r>
        <w:t>Vi støtter prinsippene om rettferdig konkurranse og forplikter oss til å overholde alle gjeldende lover og reguleringer for konkurranse. Vi vil unngå enhver form for samarbeid som begrenser konkurransen eller som kan føre til misbruk av markedsmakt.</w:t>
      </w:r>
    </w:p>
    <w:p w14:paraId="4C62937D" w14:textId="77777777" w:rsidR="0080134F" w:rsidRDefault="0080134F" w:rsidP="0080134F"/>
    <w:p w14:paraId="7CC0FCC5" w14:textId="77777777" w:rsidR="0080134F" w:rsidRDefault="0080134F" w:rsidP="0080134F">
      <w:pPr>
        <w:pStyle w:val="Heading3"/>
      </w:pPr>
      <w:r>
        <w:t>3.9 Anti-korrupsjon</w:t>
      </w:r>
    </w:p>
    <w:p w14:paraId="12AE1405" w14:textId="77777777" w:rsidR="0080134F" w:rsidRDefault="0080134F" w:rsidP="0080134F">
      <w:r>
        <w:t xml:space="preserve">Kristiansand Havn har nulltoleranse for korrupsjon i alle dens former, inkludert bestikkelser og hvitvasking av penger. Vi vil </w:t>
      </w:r>
      <w:proofErr w:type="gramStart"/>
      <w:r>
        <w:t>implementere</w:t>
      </w:r>
      <w:proofErr w:type="gramEnd"/>
      <w:r>
        <w:t xml:space="preserve"> tiltak for å forhindre korrupsjon i vår virksomhet og leverandørkjede og oppmuntre til åpenhet og ansvarlighet.</w:t>
      </w:r>
    </w:p>
    <w:p w14:paraId="3B42C06F" w14:textId="77777777" w:rsidR="0080134F" w:rsidRDefault="0080134F" w:rsidP="0080134F"/>
    <w:p w14:paraId="0ADD3A25" w14:textId="77777777" w:rsidR="0080134F" w:rsidRDefault="0080134F" w:rsidP="0080134F">
      <w:pPr>
        <w:pStyle w:val="Heading3"/>
      </w:pPr>
      <w:r>
        <w:t>3.10 Skatt, avgift og regnskapsførsel</w:t>
      </w:r>
    </w:p>
    <w:p w14:paraId="640C4C6B" w14:textId="77777777" w:rsidR="0080134F" w:rsidRDefault="0080134F" w:rsidP="0080134F">
      <w:r>
        <w:t>Vi forplikter oss til å overholde alle relevante skatte- og avgiftslover og opprettholde nøyaktige og fullstendige regnskapsføringer. Vi vil betale våre skatter og avgifter i rett tid og på en transparent måte, i samsvar med nasjonale og internasjonale standarder.</w:t>
      </w:r>
    </w:p>
    <w:p w14:paraId="46DCA0CD" w14:textId="77777777" w:rsidR="0080134F" w:rsidRDefault="0080134F" w:rsidP="0080134F"/>
    <w:p w14:paraId="1911C2F3" w14:textId="77777777" w:rsidR="0080134F" w:rsidRDefault="0080134F" w:rsidP="0080134F">
      <w:pPr>
        <w:pStyle w:val="Heading3"/>
      </w:pPr>
      <w:r>
        <w:lastRenderedPageBreak/>
        <w:t>3.11 Hvitvasking av penger</w:t>
      </w:r>
    </w:p>
    <w:p w14:paraId="59709C06" w14:textId="77777777" w:rsidR="0080134F" w:rsidRDefault="0080134F" w:rsidP="0080134F">
      <w:r>
        <w:t xml:space="preserve">Kristiansand Havn forplikter seg til å bekjempe hvitvasking av penger ved å følge alle relevante lover og forskrifter. Vi vil </w:t>
      </w:r>
      <w:proofErr w:type="gramStart"/>
      <w:r>
        <w:t>implementere</w:t>
      </w:r>
      <w:proofErr w:type="gramEnd"/>
      <w:r>
        <w:t xml:space="preserve"> tiltak for å identifisere og rapportere mistenkelige aktiviteter, og sikre at vi ikke deltar i noen aktiviteter som kan bidra til hvitvasking av penger.</w:t>
      </w:r>
    </w:p>
    <w:p w14:paraId="501E716A" w14:textId="77777777" w:rsidR="0080134F" w:rsidRDefault="0080134F" w:rsidP="0080134F"/>
    <w:p w14:paraId="3AF1C42D" w14:textId="77777777" w:rsidR="0080134F" w:rsidRDefault="0080134F" w:rsidP="0080134F">
      <w:pPr>
        <w:pStyle w:val="Heading3"/>
      </w:pPr>
      <w:r>
        <w:t>3.12 Rusmiddelpolitikk</w:t>
      </w:r>
    </w:p>
    <w:p w14:paraId="00C341FF" w14:textId="67FFD5ED" w:rsidR="0080134F" w:rsidRDefault="0080134F" w:rsidP="0080134F">
      <w:r>
        <w:t>Vi forplikter oss til å opprettholde en rusfri arbeidsplass for å sikre sikkerhet og helse for alle våre ansatte. Vi vil ha klare retningslinjer for håndtering av rusmiddelbruk, inkludert støtteordninger for ansatte med rusproblemer.</w:t>
      </w:r>
    </w:p>
    <w:p w14:paraId="6BCD1837" w14:textId="77777777" w:rsidR="00843317" w:rsidRDefault="00843317" w:rsidP="00843317"/>
    <w:p w14:paraId="3626EA92" w14:textId="77777777" w:rsidR="00843317" w:rsidRDefault="00843317" w:rsidP="00411AFB">
      <w:pPr>
        <w:pStyle w:val="Heading2"/>
      </w:pPr>
      <w:r>
        <w:t>4. Åpenhet og rapportering</w:t>
      </w:r>
    </w:p>
    <w:p w14:paraId="0E01AECC" w14:textId="77777777" w:rsidR="00843317" w:rsidRDefault="00843317" w:rsidP="00411AFB">
      <w:pPr>
        <w:pStyle w:val="Heading3"/>
      </w:pPr>
      <w:r>
        <w:t>4.1 Offentliggjøring av informasjon</w:t>
      </w:r>
    </w:p>
    <w:p w14:paraId="719B6DB8" w14:textId="77777777" w:rsidR="00843317" w:rsidRDefault="00843317" w:rsidP="00843317">
      <w:r>
        <w:t>Kristiansand Havn vil være åpen om våre aktiviteter, beslutninger og retningslinjer som påvirker menneskerettigheter og arbeidsforhold. Vi vil publisere en årlig redegjørelse som beskriver våre innsatsområder og tiltak.</w:t>
      </w:r>
    </w:p>
    <w:p w14:paraId="72CD3316" w14:textId="77777777" w:rsidR="00843317" w:rsidRDefault="00843317" w:rsidP="00843317"/>
    <w:p w14:paraId="452DCDF3" w14:textId="77777777" w:rsidR="00843317" w:rsidRDefault="00843317" w:rsidP="00411AFB">
      <w:pPr>
        <w:pStyle w:val="Heading3"/>
      </w:pPr>
      <w:r>
        <w:t>4.2 Intern og ekstern rapportering</w:t>
      </w:r>
    </w:p>
    <w:p w14:paraId="0942BFF8" w14:textId="77777777" w:rsidR="00843317" w:rsidRDefault="00843317" w:rsidP="00843317">
      <w:r>
        <w:t xml:space="preserve">Vi vil </w:t>
      </w:r>
      <w:proofErr w:type="gramStart"/>
      <w:r>
        <w:t>implementere</w:t>
      </w:r>
      <w:proofErr w:type="gramEnd"/>
      <w:r>
        <w:t xml:space="preserve"> effektive mekanismer for intern rapportering av bekymringer relatert til brudd på menneskerettigheter og arbeidsforhold. Eksternt vil vi være tilgjengelige for spørsmål og innspill fra interessenter, og svare på forespørsler om informasjon innen rimelig tid.</w:t>
      </w:r>
    </w:p>
    <w:p w14:paraId="60CB34A7" w14:textId="77777777" w:rsidR="00843317" w:rsidRDefault="00843317" w:rsidP="00843317"/>
    <w:p w14:paraId="6EAFE745" w14:textId="77777777" w:rsidR="00843317" w:rsidRDefault="00843317" w:rsidP="00411AFB">
      <w:pPr>
        <w:pStyle w:val="Heading2"/>
      </w:pPr>
      <w:r>
        <w:t>5. Due diligence</w:t>
      </w:r>
    </w:p>
    <w:p w14:paraId="6D4844E4" w14:textId="77777777" w:rsidR="00843317" w:rsidRDefault="00843317" w:rsidP="00411AFB">
      <w:pPr>
        <w:pStyle w:val="Heading3"/>
      </w:pPr>
      <w:r>
        <w:t>5.1 Risikovurdering</w:t>
      </w:r>
    </w:p>
    <w:p w14:paraId="0887BE5E" w14:textId="77777777" w:rsidR="00843317" w:rsidRDefault="00843317" w:rsidP="00843317">
      <w:r>
        <w:t xml:space="preserve">Vi vil gjennomføre regelmessige risikovurderinger for å identifisere, vurdere og prioritere </w:t>
      </w:r>
      <w:proofErr w:type="gramStart"/>
      <w:r>
        <w:t>potensielle</w:t>
      </w:r>
      <w:proofErr w:type="gramEnd"/>
      <w:r>
        <w:t xml:space="preserve"> og faktiske negative konsekvenser for menneskerettigheter og arbeidsforhold i vår virksomhet og leverandørkjede.</w:t>
      </w:r>
    </w:p>
    <w:p w14:paraId="5A9EC00A" w14:textId="77777777" w:rsidR="00843317" w:rsidRDefault="00843317" w:rsidP="00843317"/>
    <w:p w14:paraId="173A19B3" w14:textId="77777777" w:rsidR="00843317" w:rsidRDefault="00843317" w:rsidP="00411AFB">
      <w:pPr>
        <w:pStyle w:val="Heading3"/>
      </w:pPr>
      <w:r>
        <w:t>5.2 Tiltak for å forebygge og redusere risiko</w:t>
      </w:r>
    </w:p>
    <w:p w14:paraId="2AF8A83E" w14:textId="77777777" w:rsidR="00843317" w:rsidRDefault="00843317" w:rsidP="00843317">
      <w:r>
        <w:t>Basert på våre risikovurderinger, vil vi iverksette nødvendige tiltak for å forebygge, redusere og rette opp negative konsekvenser. Dette inkluderer opplæring, forbedring av arbeidsprosesser, og samarbeid med leverandører for å forbedre forholdene i leverandørkjeden.</w:t>
      </w:r>
    </w:p>
    <w:p w14:paraId="205B1F8D" w14:textId="77777777" w:rsidR="00843317" w:rsidRDefault="00843317" w:rsidP="00843317"/>
    <w:p w14:paraId="62D63392" w14:textId="77777777" w:rsidR="00843317" w:rsidRDefault="00843317" w:rsidP="00411AFB">
      <w:pPr>
        <w:pStyle w:val="Heading2"/>
      </w:pPr>
      <w:r>
        <w:t>6. Samarbeid med interessenter</w:t>
      </w:r>
    </w:p>
    <w:p w14:paraId="4E854F97" w14:textId="77777777" w:rsidR="00843317" w:rsidRDefault="00843317" w:rsidP="00411AFB">
      <w:pPr>
        <w:pStyle w:val="Heading3"/>
      </w:pPr>
      <w:r>
        <w:t>6.1 Dialog med interessenter</w:t>
      </w:r>
    </w:p>
    <w:p w14:paraId="6B4B2EBE" w14:textId="77777777" w:rsidR="00843317" w:rsidRDefault="00843317" w:rsidP="00843317">
      <w:r>
        <w:t>Vi vil opprettholde en kontinuerlig dialog med våre interessenter, inkludert ansatte, leverandører, kunder og lokalsamfunnet, for å sikre at deres bekymringer blir hørt og adressert.</w:t>
      </w:r>
    </w:p>
    <w:p w14:paraId="3E4D1587" w14:textId="77777777" w:rsidR="00843317" w:rsidRDefault="00843317" w:rsidP="00843317"/>
    <w:p w14:paraId="2E3FA21A" w14:textId="77777777" w:rsidR="00843317" w:rsidRDefault="00843317" w:rsidP="00411AFB">
      <w:pPr>
        <w:pStyle w:val="Heading3"/>
      </w:pPr>
      <w:r>
        <w:t>6.2 Samarbeid med leverandører</w:t>
      </w:r>
    </w:p>
    <w:p w14:paraId="5A3A92EA" w14:textId="77777777" w:rsidR="00843317" w:rsidRDefault="00843317" w:rsidP="00843317">
      <w:r>
        <w:t>Kristiansand Havn vil samarbeide tett med våre leverandører for å sikre at de overholder våre etiske retningslinjer og de krav som stilles av Åpenhetsloven. Dette inkluderer oppfølging og eventuell revisjon av leverandører for å sikre etterlevelse.</w:t>
      </w:r>
    </w:p>
    <w:p w14:paraId="14230230" w14:textId="77777777" w:rsidR="00843317" w:rsidRDefault="00843317" w:rsidP="00843317"/>
    <w:p w14:paraId="1E17A37C" w14:textId="77777777" w:rsidR="00843317" w:rsidRDefault="00843317" w:rsidP="00411AFB">
      <w:pPr>
        <w:pStyle w:val="Heading2"/>
      </w:pPr>
      <w:r>
        <w:t>7. Ansvar og etterlevelse</w:t>
      </w:r>
    </w:p>
    <w:p w14:paraId="0BE7A0CB" w14:textId="77777777" w:rsidR="00843317" w:rsidRDefault="00843317" w:rsidP="00411AFB">
      <w:pPr>
        <w:pStyle w:val="Heading3"/>
      </w:pPr>
      <w:r>
        <w:t>7.1 Ledelsens ansvar</w:t>
      </w:r>
    </w:p>
    <w:p w14:paraId="50104FEE" w14:textId="77777777" w:rsidR="00843317" w:rsidRDefault="00843317" w:rsidP="00843317">
      <w:r>
        <w:t xml:space="preserve">Ledelsen i Kristiansand Havn har det overordnede ansvaret for at disse etiske retningslinjene blir </w:t>
      </w:r>
      <w:proofErr w:type="gramStart"/>
      <w:r>
        <w:t>implementert</w:t>
      </w:r>
      <w:proofErr w:type="gramEnd"/>
      <w:r>
        <w:t xml:space="preserve"> og etterlevd i hele organisasjonen.</w:t>
      </w:r>
    </w:p>
    <w:p w14:paraId="1CD7428B" w14:textId="77777777" w:rsidR="00843317" w:rsidRDefault="00843317" w:rsidP="00843317"/>
    <w:p w14:paraId="09208340" w14:textId="77777777" w:rsidR="00843317" w:rsidRDefault="00843317" w:rsidP="00411AFB">
      <w:pPr>
        <w:pStyle w:val="Heading3"/>
      </w:pPr>
      <w:r>
        <w:t>7.2 Oppfølging og revisjon</w:t>
      </w:r>
    </w:p>
    <w:p w14:paraId="3F57DCEE" w14:textId="77777777" w:rsidR="00843317" w:rsidRDefault="00843317" w:rsidP="00843317">
      <w:r>
        <w:t>Vi vil regelmessig gjennomgå og revidere våre retningslinjer og praksis for å sikre at vi kontinuerlig forbedrer vår innsats for å fremme menneskerettigheter og anstendige arbeidsforhold.</w:t>
      </w:r>
    </w:p>
    <w:p w14:paraId="28C37685" w14:textId="77777777" w:rsidR="00843317" w:rsidRDefault="00843317" w:rsidP="00843317"/>
    <w:p w14:paraId="6DA6A0E8" w14:textId="77777777" w:rsidR="00843317" w:rsidRDefault="00843317" w:rsidP="00411AFB">
      <w:pPr>
        <w:pStyle w:val="Heading2"/>
      </w:pPr>
      <w:r>
        <w:t>8. Korrigerende tiltak</w:t>
      </w:r>
    </w:p>
    <w:p w14:paraId="2C77E742" w14:textId="77777777" w:rsidR="00843317" w:rsidRDefault="00843317" w:rsidP="00411AFB">
      <w:pPr>
        <w:pStyle w:val="Heading3"/>
      </w:pPr>
      <w:r>
        <w:t>8.1 Håndtering av brudd</w:t>
      </w:r>
    </w:p>
    <w:p w14:paraId="1857CC31" w14:textId="0B1F28A7" w:rsidR="00843317" w:rsidRDefault="00843317" w:rsidP="00843317">
      <w:r>
        <w:t>Ved brudd på våre etiske retningslinjer vil vi iverksette nødvendige korrigerende tiltak. Dette kan inkludere dialog med de involverte partene, forbedringsplaner, eller avslutning av samarbeid med leverandører som ikke viser vilje til å rette opp i forholdene.</w:t>
      </w:r>
    </w:p>
    <w:p w14:paraId="7B412985" w14:textId="77777777" w:rsidR="00843317" w:rsidRDefault="00843317" w:rsidP="00843317">
      <w:r>
        <w:t>Ved å følge disse retningslinjene forplikter Kristiansand Havn seg til å fremme en ansvarlig forretningspraksis som respekterer menneskerettigheter og sikrer anstendige arbeidsforhold, i tråd med kravene i Åpenhetsloven.</w:t>
      </w:r>
    </w:p>
    <w:p w14:paraId="0DE2DC97" w14:textId="77777777" w:rsidR="00843317" w:rsidRDefault="00843317" w:rsidP="00843317"/>
    <w:p w14:paraId="53353757" w14:textId="20F40351" w:rsidR="00843317" w:rsidRDefault="00843317" w:rsidP="00843317">
      <w:r>
        <w:t xml:space="preserve">Disse retningslinjene er utformet for å sikre at Kristiansand Havn opprettholder høye standarder for arbeidstakerrettigheter og arbeidslivsstandarder, inkludert en klar holdning mot barnearbeid, i samsvar med Åpenhetslovens krav. </w:t>
      </w:r>
    </w:p>
    <w:p w14:paraId="3B98DE12" w14:textId="77777777" w:rsidR="00843317" w:rsidRDefault="00843317" w:rsidP="00843317"/>
    <w:p w14:paraId="728C2DBB" w14:textId="77777777" w:rsidR="00843317" w:rsidRDefault="00843317" w:rsidP="00843317"/>
    <w:p w14:paraId="06C34CEF" w14:textId="77777777" w:rsidR="00843317" w:rsidRDefault="00843317" w:rsidP="00843317"/>
    <w:p w14:paraId="08D401BA" w14:textId="77777777" w:rsidR="00221262" w:rsidRDefault="00221262"/>
    <w:sectPr w:rsidR="00221262" w:rsidSect="00F43036">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4A873" w14:textId="77777777" w:rsidR="00016FAF" w:rsidRDefault="00016FAF" w:rsidP="00EF61B2">
      <w:pPr>
        <w:spacing w:after="0" w:line="240" w:lineRule="auto"/>
      </w:pPr>
      <w:r>
        <w:separator/>
      </w:r>
    </w:p>
  </w:endnote>
  <w:endnote w:type="continuationSeparator" w:id="0">
    <w:p w14:paraId="0E16E1AE" w14:textId="77777777" w:rsidR="00016FAF" w:rsidRDefault="00016FAF" w:rsidP="00EF6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5830" w14:textId="77777777" w:rsidR="00016FAF" w:rsidRDefault="00016FAF" w:rsidP="00EF61B2">
      <w:pPr>
        <w:spacing w:after="0" w:line="240" w:lineRule="auto"/>
      </w:pPr>
      <w:r>
        <w:separator/>
      </w:r>
    </w:p>
  </w:footnote>
  <w:footnote w:type="continuationSeparator" w:id="0">
    <w:p w14:paraId="20CDC99F" w14:textId="77777777" w:rsidR="00016FAF" w:rsidRDefault="00016FAF" w:rsidP="00EF61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ACD70" w14:textId="56242A3D" w:rsidR="00EC6928" w:rsidRDefault="00EC6928">
    <w:pPr>
      <w:pStyle w:val="Header"/>
    </w:pPr>
    <w:r>
      <w:rPr>
        <w:noProof/>
      </w:rPr>
      <w:drawing>
        <wp:anchor distT="0" distB="0" distL="114300" distR="114300" simplePos="0" relativeHeight="251658240" behindDoc="0" locked="0" layoutInCell="1" allowOverlap="1" wp14:anchorId="44755BB9" wp14:editId="0C92972B">
          <wp:simplePos x="0" y="0"/>
          <wp:positionH relativeFrom="margin">
            <wp:posOffset>5237480</wp:posOffset>
          </wp:positionH>
          <wp:positionV relativeFrom="paragraph">
            <wp:posOffset>3810</wp:posOffset>
          </wp:positionV>
          <wp:extent cx="517525" cy="418465"/>
          <wp:effectExtent l="0" t="0" r="0" b="635"/>
          <wp:wrapSquare wrapText="bothSides"/>
          <wp:docPr id="872800567" name="Picture 1" descr="A logo with a anchor in the midd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2800567" name="Picture 1" descr="A logo with a anchor in the middl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17525" cy="418465"/>
                  </a:xfrm>
                  <a:prstGeom prst="rect">
                    <a:avLst/>
                  </a:prstGeom>
                </pic:spPr>
              </pic:pic>
            </a:graphicData>
          </a:graphic>
          <wp14:sizeRelH relativeFrom="margin">
            <wp14:pctWidth>0</wp14:pctWidth>
          </wp14:sizeRelH>
          <wp14:sizeRelV relativeFrom="margin">
            <wp14:pctHeight>0</wp14:pctHeight>
          </wp14:sizeRelV>
        </wp:anchor>
      </w:drawing>
    </w:r>
  </w:p>
  <w:p w14:paraId="76BA4662" w14:textId="77777777" w:rsidR="00EC6928" w:rsidRDefault="00EC692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317"/>
    <w:rsid w:val="00016FAF"/>
    <w:rsid w:val="0002162F"/>
    <w:rsid w:val="00133DC1"/>
    <w:rsid w:val="00176C77"/>
    <w:rsid w:val="00181CFF"/>
    <w:rsid w:val="00221262"/>
    <w:rsid w:val="002B06E3"/>
    <w:rsid w:val="002B7D83"/>
    <w:rsid w:val="002C6373"/>
    <w:rsid w:val="00411AFB"/>
    <w:rsid w:val="00431FD7"/>
    <w:rsid w:val="00453F40"/>
    <w:rsid w:val="004F7ACD"/>
    <w:rsid w:val="005312BF"/>
    <w:rsid w:val="005A77FD"/>
    <w:rsid w:val="005D5408"/>
    <w:rsid w:val="00646712"/>
    <w:rsid w:val="00744AC9"/>
    <w:rsid w:val="00782C81"/>
    <w:rsid w:val="007F10E4"/>
    <w:rsid w:val="0080134F"/>
    <w:rsid w:val="0083174D"/>
    <w:rsid w:val="00843317"/>
    <w:rsid w:val="008F73D7"/>
    <w:rsid w:val="00997CDD"/>
    <w:rsid w:val="009C32D0"/>
    <w:rsid w:val="00A91651"/>
    <w:rsid w:val="00B46AA9"/>
    <w:rsid w:val="00B529CC"/>
    <w:rsid w:val="00BC1EF7"/>
    <w:rsid w:val="00C30275"/>
    <w:rsid w:val="00C30773"/>
    <w:rsid w:val="00D00EB0"/>
    <w:rsid w:val="00D50E17"/>
    <w:rsid w:val="00EA63BC"/>
    <w:rsid w:val="00EC6928"/>
    <w:rsid w:val="00EF61B2"/>
    <w:rsid w:val="00F43036"/>
    <w:rsid w:val="00F95AAE"/>
  </w:rsids>
  <m:mathPr>
    <m:mathFont m:val="Cambria Math"/>
    <m:brkBin m:val="before"/>
    <m:brkBinSub m:val="--"/>
    <m:smallFrac m:val="0"/>
    <m:dispDef/>
    <m:lMargin m:val="0"/>
    <m:rMargin m:val="0"/>
    <m:defJc m:val="centerGroup"/>
    <m:wrapIndent m:val="1440"/>
    <m:intLim m:val="subSup"/>
    <m:naryLim m:val="undOvr"/>
  </m:mathPr>
  <w:themeFontLang w:val="no-N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C0E818"/>
  <w15:chartTrackingRefBased/>
  <w15:docId w15:val="{BBD00FD5-AA46-4758-8A7A-E9BF84B7B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4331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80134F"/>
    <w:pPr>
      <w:keepNext/>
      <w:keepLines/>
      <w:spacing w:before="160" w:after="80"/>
      <w:outlineLvl w:val="1"/>
    </w:pPr>
    <w:rPr>
      <w:rFonts w:asciiTheme="majorHAnsi" w:eastAsiaTheme="majorEastAsia" w:hAnsiTheme="majorHAnsi" w:cstheme="majorBidi"/>
      <w:b/>
      <w:sz w:val="28"/>
      <w:szCs w:val="32"/>
      <w:u w:val="single"/>
    </w:rPr>
  </w:style>
  <w:style w:type="paragraph" w:styleId="Heading3">
    <w:name w:val="heading 3"/>
    <w:basedOn w:val="Normal"/>
    <w:next w:val="Normal"/>
    <w:link w:val="Heading3Char"/>
    <w:uiPriority w:val="9"/>
    <w:unhideWhenUsed/>
    <w:qFormat/>
    <w:rsid w:val="0080134F"/>
    <w:pPr>
      <w:keepNext/>
      <w:keepLines/>
      <w:spacing w:before="160" w:after="80"/>
      <w:outlineLvl w:val="2"/>
    </w:pPr>
    <w:rPr>
      <w:rFonts w:eastAsiaTheme="majorEastAsia" w:cstheme="majorBidi"/>
      <w:b/>
      <w:szCs w:val="28"/>
    </w:rPr>
  </w:style>
  <w:style w:type="paragraph" w:styleId="Heading4">
    <w:name w:val="heading 4"/>
    <w:basedOn w:val="Normal"/>
    <w:next w:val="Normal"/>
    <w:link w:val="Heading4Char"/>
    <w:uiPriority w:val="9"/>
    <w:semiHidden/>
    <w:unhideWhenUsed/>
    <w:qFormat/>
    <w:rsid w:val="0084331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4331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4331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331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331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331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331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80134F"/>
    <w:rPr>
      <w:rFonts w:asciiTheme="majorHAnsi" w:eastAsiaTheme="majorEastAsia" w:hAnsiTheme="majorHAnsi" w:cstheme="majorBidi"/>
      <w:b/>
      <w:sz w:val="28"/>
      <w:szCs w:val="32"/>
      <w:u w:val="single"/>
    </w:rPr>
  </w:style>
  <w:style w:type="character" w:customStyle="1" w:styleId="Heading3Char">
    <w:name w:val="Heading 3 Char"/>
    <w:basedOn w:val="DefaultParagraphFont"/>
    <w:link w:val="Heading3"/>
    <w:uiPriority w:val="9"/>
    <w:rsid w:val="0080134F"/>
    <w:rPr>
      <w:rFonts w:eastAsiaTheme="majorEastAsia" w:cstheme="majorBidi"/>
      <w:b/>
      <w:szCs w:val="28"/>
    </w:rPr>
  </w:style>
  <w:style w:type="character" w:customStyle="1" w:styleId="Heading4Char">
    <w:name w:val="Heading 4 Char"/>
    <w:basedOn w:val="DefaultParagraphFont"/>
    <w:link w:val="Heading4"/>
    <w:uiPriority w:val="9"/>
    <w:semiHidden/>
    <w:rsid w:val="0084331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4331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433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33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33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3317"/>
    <w:rPr>
      <w:rFonts w:eastAsiaTheme="majorEastAsia" w:cstheme="majorBidi"/>
      <w:color w:val="272727" w:themeColor="text1" w:themeTint="D8"/>
    </w:rPr>
  </w:style>
  <w:style w:type="paragraph" w:styleId="Title">
    <w:name w:val="Title"/>
    <w:basedOn w:val="Normal"/>
    <w:next w:val="Normal"/>
    <w:link w:val="TitleChar"/>
    <w:uiPriority w:val="10"/>
    <w:qFormat/>
    <w:rsid w:val="008433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33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331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33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3317"/>
    <w:pPr>
      <w:spacing w:before="160"/>
      <w:jc w:val="center"/>
    </w:pPr>
    <w:rPr>
      <w:i/>
      <w:iCs/>
      <w:color w:val="404040" w:themeColor="text1" w:themeTint="BF"/>
    </w:rPr>
  </w:style>
  <w:style w:type="character" w:customStyle="1" w:styleId="QuoteChar">
    <w:name w:val="Quote Char"/>
    <w:basedOn w:val="DefaultParagraphFont"/>
    <w:link w:val="Quote"/>
    <w:uiPriority w:val="29"/>
    <w:rsid w:val="00843317"/>
    <w:rPr>
      <w:i/>
      <w:iCs/>
      <w:color w:val="404040" w:themeColor="text1" w:themeTint="BF"/>
    </w:rPr>
  </w:style>
  <w:style w:type="paragraph" w:styleId="ListParagraph">
    <w:name w:val="List Paragraph"/>
    <w:basedOn w:val="Normal"/>
    <w:uiPriority w:val="34"/>
    <w:qFormat/>
    <w:rsid w:val="00843317"/>
    <w:pPr>
      <w:ind w:left="720"/>
      <w:contextualSpacing/>
    </w:pPr>
  </w:style>
  <w:style w:type="character" w:styleId="IntenseEmphasis">
    <w:name w:val="Intense Emphasis"/>
    <w:basedOn w:val="DefaultParagraphFont"/>
    <w:uiPriority w:val="21"/>
    <w:qFormat/>
    <w:rsid w:val="00843317"/>
    <w:rPr>
      <w:i/>
      <w:iCs/>
      <w:color w:val="2F5496" w:themeColor="accent1" w:themeShade="BF"/>
    </w:rPr>
  </w:style>
  <w:style w:type="paragraph" w:styleId="IntenseQuote">
    <w:name w:val="Intense Quote"/>
    <w:basedOn w:val="Normal"/>
    <w:next w:val="Normal"/>
    <w:link w:val="IntenseQuoteChar"/>
    <w:uiPriority w:val="30"/>
    <w:qFormat/>
    <w:rsid w:val="0084331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43317"/>
    <w:rPr>
      <w:i/>
      <w:iCs/>
      <w:color w:val="2F5496" w:themeColor="accent1" w:themeShade="BF"/>
    </w:rPr>
  </w:style>
  <w:style w:type="character" w:styleId="IntenseReference">
    <w:name w:val="Intense Reference"/>
    <w:basedOn w:val="DefaultParagraphFont"/>
    <w:uiPriority w:val="32"/>
    <w:qFormat/>
    <w:rsid w:val="00843317"/>
    <w:rPr>
      <w:b/>
      <w:bCs/>
      <w:smallCaps/>
      <w:color w:val="2F5496" w:themeColor="accent1" w:themeShade="BF"/>
      <w:spacing w:val="5"/>
    </w:rPr>
  </w:style>
  <w:style w:type="table" w:styleId="TableGrid">
    <w:name w:val="Table Grid"/>
    <w:basedOn w:val="TableNormal"/>
    <w:uiPriority w:val="39"/>
    <w:rsid w:val="002B06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F61B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F61B2"/>
    <w:rPr>
      <w:sz w:val="20"/>
      <w:szCs w:val="20"/>
    </w:rPr>
  </w:style>
  <w:style w:type="character" w:styleId="FootnoteReference">
    <w:name w:val="footnote reference"/>
    <w:basedOn w:val="DefaultParagraphFont"/>
    <w:uiPriority w:val="99"/>
    <w:semiHidden/>
    <w:unhideWhenUsed/>
    <w:rsid w:val="00EF61B2"/>
    <w:rPr>
      <w:vertAlign w:val="superscript"/>
    </w:rPr>
  </w:style>
  <w:style w:type="paragraph" w:styleId="Header">
    <w:name w:val="header"/>
    <w:basedOn w:val="Normal"/>
    <w:link w:val="HeaderChar"/>
    <w:uiPriority w:val="99"/>
    <w:unhideWhenUsed/>
    <w:rsid w:val="00EC6928"/>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6928"/>
  </w:style>
  <w:style w:type="paragraph" w:styleId="Footer">
    <w:name w:val="footer"/>
    <w:basedOn w:val="Normal"/>
    <w:link w:val="FooterChar"/>
    <w:uiPriority w:val="99"/>
    <w:unhideWhenUsed/>
    <w:rsid w:val="00EC6928"/>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69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424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5c6e4d6-0c80-4e5f-b997-ead1607a6d5f">
      <UserInfo>
        <DisplayName>Ann-Lisbeth Reisænen</DisplayName>
        <AccountId>15</AccountId>
        <AccountType/>
      </UserInfo>
      <UserInfo>
        <DisplayName>Atle Johannessen</DisplayName>
        <AccountId>11</AccountId>
        <AccountType/>
      </UserInfo>
    </SharedWithUsers>
    <TaxCatchAll xmlns="85c6e4d6-0c80-4e5f-b997-ead1607a6d5f" xsi:nil="true"/>
    <lcf76f155ced4ddcb4097134ff3c332f xmlns="20ff0a59-2f12-43cb-9f27-2fa5065ce98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383842775B6444F8E398BC5C23F5887" ma:contentTypeVersion="15" ma:contentTypeDescription="Opprett et nytt dokument." ma:contentTypeScope="" ma:versionID="8157a81dc6330fe4efa860fa709eafdc">
  <xsd:schema xmlns:xsd="http://www.w3.org/2001/XMLSchema" xmlns:xs="http://www.w3.org/2001/XMLSchema" xmlns:p="http://schemas.microsoft.com/office/2006/metadata/properties" xmlns:ns2="20ff0a59-2f12-43cb-9f27-2fa5065ce981" xmlns:ns3="85c6e4d6-0c80-4e5f-b997-ead1607a6d5f" targetNamespace="http://schemas.microsoft.com/office/2006/metadata/properties" ma:root="true" ma:fieldsID="7e9e666e315b4846ff94789b895413b4" ns2:_="" ns3:_="">
    <xsd:import namespace="20ff0a59-2f12-43cb-9f27-2fa5065ce981"/>
    <xsd:import namespace="85c6e4d6-0c80-4e5f-b997-ead1607a6d5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ff0a59-2f12-43cb-9f27-2fa5065ce9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eeaa9471-3809-4903-bebf-111d1dca56f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c6e4d6-0c80-4e5f-b997-ead1607a6d5f"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423231eb-17b6-4df3-9604-8fdfaeef6c80}" ma:internalName="TaxCatchAll" ma:showField="CatchAllData" ma:web="85c6e4d6-0c80-4e5f-b997-ead1607a6d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2A8FD5-AA25-4040-A081-7119AB8164B0}">
  <ds:schemaRefs>
    <ds:schemaRef ds:uri="http://schemas.microsoft.com/office/2006/metadata/properties"/>
    <ds:schemaRef ds:uri="http://schemas.microsoft.com/office/infopath/2007/PartnerControls"/>
    <ds:schemaRef ds:uri="9e3560a0-f450-4900-ae2d-f698cc48153b"/>
    <ds:schemaRef ds:uri="39200a28-b21a-4063-a3a8-61dbd187275c"/>
    <ds:schemaRef ds:uri="f602fc8f-cb82-4b6c-a5bf-731cfe821e06"/>
  </ds:schemaRefs>
</ds:datastoreItem>
</file>

<file path=customXml/itemProps2.xml><?xml version="1.0" encoding="utf-8"?>
<ds:datastoreItem xmlns:ds="http://schemas.openxmlformats.org/officeDocument/2006/customXml" ds:itemID="{99590B80-BEFF-461D-9A9C-F04453FDB4E9}"/>
</file>

<file path=customXml/itemProps3.xml><?xml version="1.0" encoding="utf-8"?>
<ds:datastoreItem xmlns:ds="http://schemas.openxmlformats.org/officeDocument/2006/customXml" ds:itemID="{E9570989-2C04-41B0-8598-D87FB64F44B4}">
  <ds:schemaRefs>
    <ds:schemaRef ds:uri="http://schemas.openxmlformats.org/officeDocument/2006/bibliography"/>
  </ds:schemaRefs>
</ds:datastoreItem>
</file>

<file path=customXml/itemProps4.xml><?xml version="1.0" encoding="utf-8"?>
<ds:datastoreItem xmlns:ds="http://schemas.openxmlformats.org/officeDocument/2006/customXml" ds:itemID="{E6159623-2FBA-47D6-B443-DB108AFDE00D}">
  <ds:schemaRefs>
    <ds:schemaRef ds:uri="http://schemas.microsoft.com/sharepoint/v3/contenttype/forms"/>
  </ds:schemaRefs>
</ds:datastoreItem>
</file>

<file path=docMetadata/LabelInfo.xml><?xml version="1.0" encoding="utf-8"?>
<clbl:labelList xmlns:clbl="http://schemas.microsoft.com/office/2020/mipLabelMetadata">
  <clbl:label id="{b04c18ce-fe49-4383-8235-47f395f07474}" enabled="0" method="" siteId="{b04c18ce-fe49-4383-8235-47f395f07474}"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1268</Words>
  <Characters>6723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Morten Skoglund Fronth</dc:creator>
  <cp:keywords/>
  <dc:description/>
  <cp:lastModifiedBy>Morten Skoglund Fronth</cp:lastModifiedBy>
  <cp:revision>2</cp:revision>
  <dcterms:created xsi:type="dcterms:W3CDTF">2025-04-28T10:32:00Z</dcterms:created>
  <dcterms:modified xsi:type="dcterms:W3CDTF">2025-04-28T10:32:00Z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0x0101004383842775B6444F8E398BC5C23F5887</vt:lpwstr>
  </property>
  <property fmtid="{D5CDD505-2E9C-101B-9397-08002B2CF9AE}" pid="3" name="Order">
    <vt:r8>26400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